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Georgia" w:hAnsi="Georgia"/>
          <w:color w:val="666666"/>
          <w:sz w:val="28"/>
          <w:szCs w:val="28"/>
        </w:rPr>
      </w:pPr>
      <w:r w:rsidRPr="003C7124">
        <w:rPr>
          <w:rStyle w:val="a4"/>
          <w:color w:val="000000"/>
          <w:sz w:val="28"/>
          <w:szCs w:val="28"/>
        </w:rPr>
        <w:t>Аннотация к рабочей программе</w:t>
      </w:r>
    </w:p>
    <w:p w:rsid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3C7124">
        <w:rPr>
          <w:rStyle w:val="a4"/>
          <w:color w:val="000000"/>
          <w:sz w:val="28"/>
          <w:szCs w:val="28"/>
        </w:rPr>
        <w:t>музыкального руководителя 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Georgia" w:hAnsi="Georgia"/>
          <w:color w:val="666666"/>
          <w:sz w:val="28"/>
          <w:szCs w:val="28"/>
        </w:rPr>
      </w:pP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t xml:space="preserve">Основная идея рабочей программы – </w:t>
      </w:r>
      <w:proofErr w:type="spellStart"/>
      <w:r w:rsidRPr="003C7124">
        <w:t>гуманизация</w:t>
      </w:r>
      <w:proofErr w:type="spellEnd"/>
      <w:r w:rsidRPr="003C7124">
        <w:t xml:space="preserve">, приоритет воспитания общечеловеческих ценностей: добра, красоты, истины, </w:t>
      </w:r>
      <w:proofErr w:type="spellStart"/>
      <w:r w:rsidRPr="003C7124">
        <w:t>самоценности</w:t>
      </w:r>
      <w:proofErr w:type="spellEnd"/>
      <w:r w:rsidRPr="003C7124">
        <w:t xml:space="preserve"> дошкольного детства. Музыкальное воспитание в ДОУ осуществляется на основе основной образовательной программы дошкольного образовательного учреждения, программа по развитию музыкальности у детей дошкольного возраста </w:t>
      </w:r>
      <w:proofErr w:type="spellStart"/>
      <w:r w:rsidR="00660867">
        <w:t>Каплунова</w:t>
      </w:r>
      <w:proofErr w:type="spellEnd"/>
      <w:r w:rsidR="00660867">
        <w:t xml:space="preserve">. И, </w:t>
      </w:r>
      <w:proofErr w:type="spellStart"/>
      <w:r w:rsidR="00660867">
        <w:t>Новоскольцева</w:t>
      </w:r>
      <w:proofErr w:type="spellEnd"/>
      <w:r w:rsidR="00660867">
        <w:t xml:space="preserve"> И. «Праздник каждый день». Программа музыкального воспитания детей дошкольного возраста «Ладушки». </w:t>
      </w:r>
      <w:bookmarkStart w:id="0" w:name="_GoBack"/>
      <w:bookmarkEnd w:id="0"/>
      <w:r w:rsidRPr="003C7124">
        <w:t>Рабочая программа отвечает требованиям ФГОС и возрастным особенностям детей. Программа  включает в себя следующие разделы: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t>- «Слушание»;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t>- «Пение»;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t>- «Музыкально-ритмические движения»;</w:t>
      </w:r>
    </w:p>
    <w:p w:rsid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</w:pPr>
      <w:r w:rsidRPr="003C7124">
        <w:t>- «Игра на детских музыкальных инструментах».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>
        <w:t>- «Творчество»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t xml:space="preserve"> В основу рабочей программы положен </w:t>
      </w:r>
      <w:proofErr w:type="spellStart"/>
      <w:r w:rsidRPr="003C7124">
        <w:t>полихудожественный</w:t>
      </w:r>
      <w:proofErr w:type="spellEnd"/>
      <w:r w:rsidRPr="003C7124">
        <w:t xml:space="preserve"> подход, основанный на интеграции разных видов музыкальной деятельности: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t>- исполнительство;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t>- ритмика;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t>- музыкально-театрализованная деятельность, что способствует сохранению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t>целостности восприятия, позволяет оптимизировать и активизировать музыкальное развитие ребенка.</w:t>
      </w:r>
    </w:p>
    <w:p w:rsidR="00D15F22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</w:pPr>
      <w:r w:rsidRPr="003C7124">
        <w:rPr>
          <w:rStyle w:val="a4"/>
        </w:rPr>
        <w:t>Цель</w:t>
      </w:r>
      <w:r w:rsidRPr="003C7124">
        <w:t xml:space="preserve"> рабочей программы: создание условий для развития </w:t>
      </w:r>
      <w:proofErr w:type="spellStart"/>
      <w:r w:rsidR="00D15F22">
        <w:t>редпосылок</w:t>
      </w:r>
      <w:proofErr w:type="spellEnd"/>
      <w:r w:rsidR="00D15F22">
        <w:t xml:space="preserve"> ценностно-смыслового восприятия и понимания произведений музыкального искусства, восприятия музыки, реализация самостоятельной творческой деятельности, развитие общей культуры детей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rPr>
          <w:rStyle w:val="a4"/>
        </w:rPr>
        <w:t>Задачи </w:t>
      </w:r>
      <w:r w:rsidRPr="003C7124">
        <w:t>рабочей программы:</w:t>
      </w:r>
    </w:p>
    <w:p w:rsidR="00D15F22" w:rsidRPr="00D15F22" w:rsidRDefault="00D15F22" w:rsidP="00D15F2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22">
        <w:rPr>
          <w:sz w:val="24"/>
          <w:szCs w:val="24"/>
        </w:rPr>
        <w:t>•</w:t>
      </w:r>
      <w:r w:rsidRPr="00D15F22">
        <w:rPr>
          <w:sz w:val="24"/>
          <w:szCs w:val="24"/>
        </w:rPr>
        <w:tab/>
      </w:r>
      <w:r w:rsidRPr="00D15F22">
        <w:rPr>
          <w:rFonts w:ascii="Times New Roman" w:hAnsi="Times New Roman" w:cs="Times New Roman"/>
          <w:sz w:val="24"/>
          <w:szCs w:val="24"/>
        </w:rPr>
        <w:t>Развитие у детей музыкальных способностей во всех доступных им видах музыкальной деятельности.</w:t>
      </w:r>
    </w:p>
    <w:p w:rsidR="00D15F22" w:rsidRPr="00D15F22" w:rsidRDefault="00D15F22" w:rsidP="00D15F2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22">
        <w:rPr>
          <w:rFonts w:ascii="Times New Roman" w:hAnsi="Times New Roman" w:cs="Times New Roman"/>
          <w:sz w:val="24"/>
          <w:szCs w:val="24"/>
        </w:rPr>
        <w:t>•</w:t>
      </w:r>
      <w:r w:rsidRPr="00D15F22">
        <w:rPr>
          <w:rFonts w:ascii="Times New Roman" w:hAnsi="Times New Roman" w:cs="Times New Roman"/>
          <w:sz w:val="24"/>
          <w:szCs w:val="24"/>
        </w:rPr>
        <w:tab/>
        <w:t>Развитие музыкальной эрудиции, приобщение к музыкальной культуре.</w:t>
      </w:r>
    </w:p>
    <w:p w:rsidR="00D15F22" w:rsidRPr="00D15F22" w:rsidRDefault="00D15F22" w:rsidP="00D15F2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22">
        <w:rPr>
          <w:rFonts w:ascii="Times New Roman" w:hAnsi="Times New Roman" w:cs="Times New Roman"/>
          <w:sz w:val="24"/>
          <w:szCs w:val="24"/>
        </w:rPr>
        <w:t>•</w:t>
      </w:r>
      <w:r w:rsidRPr="00D15F22">
        <w:rPr>
          <w:rFonts w:ascii="Times New Roman" w:hAnsi="Times New Roman" w:cs="Times New Roman"/>
          <w:sz w:val="24"/>
          <w:szCs w:val="24"/>
        </w:rPr>
        <w:tab/>
        <w:t>Формирование способности эмоционально воспринимать музыкальный образ  и передавать в пении, движении основные средства музыкальной выразительности.</w:t>
      </w:r>
    </w:p>
    <w:p w:rsidR="00D15F22" w:rsidRPr="00D15F22" w:rsidRDefault="00D15F22" w:rsidP="00D15F2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22">
        <w:rPr>
          <w:rFonts w:ascii="Times New Roman" w:hAnsi="Times New Roman" w:cs="Times New Roman"/>
          <w:sz w:val="24"/>
          <w:szCs w:val="24"/>
        </w:rPr>
        <w:t>•</w:t>
      </w:r>
      <w:r w:rsidRPr="00D15F22">
        <w:rPr>
          <w:rFonts w:ascii="Times New Roman" w:hAnsi="Times New Roman" w:cs="Times New Roman"/>
          <w:sz w:val="24"/>
          <w:szCs w:val="24"/>
        </w:rPr>
        <w:tab/>
        <w:t>Развитие звукового сенсорного и интонационного опыта дошкольников.</w:t>
      </w:r>
    </w:p>
    <w:p w:rsidR="00D15F22" w:rsidRPr="00D15F22" w:rsidRDefault="00D15F22" w:rsidP="00D15F2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22">
        <w:rPr>
          <w:rFonts w:ascii="Times New Roman" w:hAnsi="Times New Roman" w:cs="Times New Roman"/>
          <w:sz w:val="24"/>
          <w:szCs w:val="24"/>
        </w:rPr>
        <w:t>•</w:t>
      </w:r>
      <w:r w:rsidRPr="00D15F22">
        <w:rPr>
          <w:rFonts w:ascii="Times New Roman" w:hAnsi="Times New Roman" w:cs="Times New Roman"/>
          <w:sz w:val="24"/>
          <w:szCs w:val="24"/>
        </w:rPr>
        <w:tab/>
        <w:t xml:space="preserve">Способствовать становлению </w:t>
      </w:r>
      <w:r w:rsidR="00D20DCB" w:rsidRPr="00D15F22">
        <w:rPr>
          <w:rFonts w:ascii="Times New Roman" w:hAnsi="Times New Roman" w:cs="Times New Roman"/>
          <w:sz w:val="24"/>
          <w:szCs w:val="24"/>
        </w:rPr>
        <w:t>само регуляции</w:t>
      </w:r>
      <w:r w:rsidRPr="00D15F22">
        <w:rPr>
          <w:rFonts w:ascii="Times New Roman" w:hAnsi="Times New Roman" w:cs="Times New Roman"/>
          <w:sz w:val="24"/>
          <w:szCs w:val="24"/>
        </w:rPr>
        <w:t xml:space="preserve"> в двигательной сфере, развитию физических качеств, моторики посредством разных видов музыкальной деятельности.</w:t>
      </w:r>
    </w:p>
    <w:p w:rsidR="00A835EE" w:rsidRPr="00D15F22" w:rsidRDefault="00D15F22" w:rsidP="00D15F2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22">
        <w:rPr>
          <w:rFonts w:ascii="Times New Roman" w:hAnsi="Times New Roman" w:cs="Times New Roman"/>
          <w:sz w:val="24"/>
          <w:szCs w:val="24"/>
        </w:rPr>
        <w:t>•</w:t>
      </w:r>
      <w:r w:rsidRPr="00D15F22">
        <w:rPr>
          <w:rFonts w:ascii="Times New Roman" w:hAnsi="Times New Roman" w:cs="Times New Roman"/>
          <w:sz w:val="24"/>
          <w:szCs w:val="24"/>
        </w:rPr>
        <w:tab/>
        <w:t xml:space="preserve">способствовать развитию интереса к произведениям устного творчества татарского народа и народов Поволжья (песенки, </w:t>
      </w:r>
      <w:proofErr w:type="spellStart"/>
      <w:r w:rsidRPr="00D15F22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D15F22">
        <w:rPr>
          <w:rFonts w:ascii="Times New Roman" w:hAnsi="Times New Roman" w:cs="Times New Roman"/>
          <w:sz w:val="24"/>
          <w:szCs w:val="24"/>
        </w:rPr>
        <w:t>, прибаутки, пальчиковые игры), обогащать чувства и речь ребенка (УМК);</w:t>
      </w:r>
    </w:p>
    <w:sectPr w:rsidR="00A835EE" w:rsidRPr="00D15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124"/>
    <w:rsid w:val="003C7124"/>
    <w:rsid w:val="00660867"/>
    <w:rsid w:val="00A835EE"/>
    <w:rsid w:val="00D15F22"/>
    <w:rsid w:val="00D2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59AE38-170A-44C5-9D99-F44793C1D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71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ДС84</cp:lastModifiedBy>
  <cp:revision>3</cp:revision>
  <dcterms:created xsi:type="dcterms:W3CDTF">2016-01-18T10:31:00Z</dcterms:created>
  <dcterms:modified xsi:type="dcterms:W3CDTF">2020-02-26T10:32:00Z</dcterms:modified>
</cp:coreProperties>
</file>